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D4E2" w14:textId="77777777" w:rsidR="00541BE8" w:rsidRPr="00ED42EE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D42EE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1C2D14B" w14:textId="77777777" w:rsidR="00F63427" w:rsidRPr="00ED42EE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EADECF0" w14:textId="0BD98C11" w:rsidR="00541BE8" w:rsidRPr="00ED42EE" w:rsidRDefault="00CC3093" w:rsidP="004D75A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D42EE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4D75A6" w:rsidRPr="00ED42EE">
        <w:rPr>
          <w:rFonts w:ascii="GHEA Grapalat" w:hAnsi="GHEA Grapalat"/>
          <w:sz w:val="24"/>
          <w:szCs w:val="24"/>
          <w:lang w:val="hy-AM"/>
        </w:rPr>
        <w:t>տ</w:t>
      </w:r>
      <w:r w:rsidRPr="00ED42EE">
        <w:rPr>
          <w:rFonts w:ascii="GHEA Grapalat" w:hAnsi="GHEA Grapalat"/>
          <w:sz w:val="24"/>
          <w:szCs w:val="24"/>
          <w:lang w:val="hy-AM"/>
        </w:rPr>
        <w:t xml:space="preserve">արածքային կառավարման և ենթակառուցվածքների նախարարության ջրային կոմիտեն </w:t>
      </w:r>
      <w:r w:rsidRPr="00ED42EE">
        <w:rPr>
          <w:rFonts w:ascii="GHEA Grapalat" w:hAnsi="GHEA Grapalat"/>
          <w:b/>
          <w:sz w:val="24"/>
          <w:szCs w:val="24"/>
          <w:lang w:val="hy-AM"/>
        </w:rPr>
        <w:t>հա</w:t>
      </w:r>
      <w:r w:rsidR="00541BE8" w:rsidRPr="00ED42EE">
        <w:rPr>
          <w:rFonts w:ascii="GHEA Grapalat" w:hAnsi="GHEA Grapalat"/>
          <w:b/>
          <w:sz w:val="24"/>
          <w:szCs w:val="24"/>
          <w:lang w:val="hy-AM" w:eastAsia="hy-AM"/>
        </w:rPr>
        <w:t>յտարարում է մրցույթ՝ քաղաքացիական ծառայության թափուր պաշտոն զբաղեցնելու մասին</w:t>
      </w:r>
    </w:p>
    <w:p w14:paraId="33DF1E80" w14:textId="77777777" w:rsidR="00D76633" w:rsidRPr="00ED42EE" w:rsidRDefault="00D76633" w:rsidP="004D75A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1677919" w14:textId="2DC77832" w:rsidR="00541BE8" w:rsidRPr="00ED42EE" w:rsidRDefault="00F63427" w:rsidP="00645A31">
      <w:pPr>
        <w:shd w:val="clear" w:color="auto" w:fill="FFFFFF"/>
        <w:ind w:firstLine="6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42EE">
        <w:rPr>
          <w:rFonts w:ascii="GHEA Grapalat" w:hAnsi="GHEA Grapalat"/>
          <w:sz w:val="24"/>
          <w:szCs w:val="24"/>
          <w:lang w:val="hy-AM"/>
        </w:rPr>
        <w:t xml:space="preserve">Ջրային կոմիտեն 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հայտարարում է </w:t>
      </w:r>
      <w:r w:rsidR="002F43D3" w:rsidRPr="00ED42EE">
        <w:rPr>
          <w:rFonts w:ascii="GHEA Grapalat" w:hAnsi="GHEA Grapalat" w:cs="Sylfaen"/>
          <w:b/>
          <w:sz w:val="24"/>
          <w:szCs w:val="24"/>
          <w:lang w:val="hy-AM"/>
        </w:rPr>
        <w:t>ներքին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մրցույթ՝ 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>մոնիթորինգի և վերլուծությունների վարչության պետ</w:t>
      </w:r>
      <w:r w:rsidR="0010452C" w:rsidRPr="00ED42EE">
        <w:rPr>
          <w:rFonts w:ascii="GHEA Grapalat" w:hAnsi="GHEA Grapalat" w:cs="Sylfaen"/>
          <w:sz w:val="24"/>
          <w:szCs w:val="24"/>
          <w:lang w:val="hy-AM"/>
        </w:rPr>
        <w:t>ի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 xml:space="preserve"> (ծածկագիրը` 22-2-23</w:t>
      </w:r>
      <w:r w:rsidR="005B3436" w:rsidRPr="00ED42EE">
        <w:rPr>
          <w:rFonts w:ascii="Cambria Math" w:hAnsi="Cambria Math" w:cs="Cambria Math"/>
          <w:sz w:val="24"/>
          <w:szCs w:val="24"/>
          <w:lang w:val="hy-AM"/>
        </w:rPr>
        <w:t>․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>1</w:t>
      </w:r>
      <w:r w:rsidR="005B3436" w:rsidRPr="00ED42EE">
        <w:rPr>
          <w:rFonts w:ascii="Cambria Math" w:hAnsi="Cambria Math" w:cs="Cambria Math"/>
          <w:sz w:val="24"/>
          <w:szCs w:val="24"/>
          <w:lang w:val="hy-AM"/>
        </w:rPr>
        <w:t>․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>4-Ղ3-1)</w:t>
      </w:r>
      <w:r w:rsidR="00AF7C13" w:rsidRPr="00ED42EE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ED42EE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ED42EE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ED42EE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</w:t>
      </w:r>
      <w:r w:rsidR="00645A31" w:rsidRPr="00ED42EE">
        <w:rPr>
          <w:rFonts w:ascii="GHEA Grapalat" w:hAnsi="GHEA Grapalat" w:cs="Sylfaen"/>
          <w:sz w:val="24"/>
          <w:szCs w:val="24"/>
          <w:lang w:val="hy-AM"/>
        </w:rPr>
        <w:t>։</w:t>
      </w:r>
      <w:r w:rsidR="00541BE8" w:rsidRPr="00ED42E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94F6B74" w14:textId="4EA43030" w:rsidR="00645A31" w:rsidRPr="00ED42EE" w:rsidRDefault="00541BE8" w:rsidP="00C20BA8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42EE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ED42EE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ED42EE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F63427" w:rsidRPr="00ED42EE">
        <w:rPr>
          <w:rFonts w:ascii="GHEA Grapalat" w:hAnsi="GHEA Grapalat" w:cs="Sylfaen"/>
          <w:bCs/>
          <w:sz w:val="24"/>
          <w:szCs w:val="24"/>
          <w:lang w:val="hy-AM"/>
        </w:rPr>
        <w:t>Վարդանանց փողոց</w:t>
      </w:r>
      <w:r w:rsidR="00645A31" w:rsidRPr="00ED42EE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F63427" w:rsidRPr="00ED42E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F63427" w:rsidRPr="00ED42EE">
        <w:rPr>
          <w:rFonts w:ascii="GHEA Grapalat" w:hAnsi="GHEA Grapalat" w:cs="Arial Armenian"/>
          <w:bCs/>
          <w:sz w:val="24"/>
          <w:szCs w:val="24"/>
          <w:lang w:val="hy-AM"/>
        </w:rPr>
        <w:t>13ա</w:t>
      </w:r>
      <w:r w:rsidR="00F63427" w:rsidRPr="00ED42EE">
        <w:rPr>
          <w:rFonts w:ascii="GHEA Grapalat" w:hAnsi="GHEA Grapalat" w:cs="Sylfaen"/>
          <w:bCs/>
          <w:sz w:val="24"/>
          <w:szCs w:val="24"/>
          <w:lang w:val="hy-AM"/>
        </w:rPr>
        <w:t xml:space="preserve"> շենք</w:t>
      </w:r>
      <w:r w:rsidR="00645A31" w:rsidRPr="00ED42E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698D4D8" w14:textId="108086FE" w:rsidR="00F25B97" w:rsidRPr="00ED42EE" w:rsidRDefault="00645A31" w:rsidP="00C627FD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ED42EE">
        <w:rPr>
          <w:rFonts w:ascii="GHEA Grapalat" w:hAnsi="GHEA Grapalat" w:cs="Helvetica"/>
          <w:sz w:val="24"/>
          <w:szCs w:val="24"/>
          <w:lang w:val="hy-AM"/>
        </w:rPr>
        <w:tab/>
      </w:r>
      <w:r w:rsidR="00F63427" w:rsidRPr="00ED42EE">
        <w:rPr>
          <w:rFonts w:ascii="GHEA Grapalat" w:hAnsi="GHEA Grapalat"/>
          <w:sz w:val="24"/>
          <w:szCs w:val="24"/>
          <w:lang w:val="hy-AM"/>
        </w:rPr>
        <w:t>Ջրային կոմիտեի</w:t>
      </w:r>
      <w:r w:rsidR="00782D2B" w:rsidRPr="00ED42EE">
        <w:rPr>
          <w:rFonts w:ascii="GHEA Grapalat" w:hAnsi="GHEA Grapalat"/>
          <w:sz w:val="24"/>
          <w:szCs w:val="24"/>
          <w:lang w:val="hy-AM"/>
        </w:rPr>
        <w:t xml:space="preserve"> 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>մոնիթորինգի և վերլուծությունների վարչության պետ</w:t>
      </w:r>
      <w:r w:rsidR="0010452C" w:rsidRPr="00ED42EE">
        <w:rPr>
          <w:rFonts w:ascii="GHEA Grapalat" w:hAnsi="GHEA Grapalat" w:cs="Sylfaen"/>
          <w:sz w:val="24"/>
          <w:szCs w:val="24"/>
          <w:lang w:val="hy-AM"/>
        </w:rPr>
        <w:t>ի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 xml:space="preserve"> (ծածկագիրը` 22-2-23</w:t>
      </w:r>
      <w:r w:rsidR="005B3436" w:rsidRPr="00ED42EE">
        <w:rPr>
          <w:rFonts w:ascii="Cambria Math" w:hAnsi="Cambria Math" w:cs="Cambria Math"/>
          <w:sz w:val="24"/>
          <w:szCs w:val="24"/>
          <w:lang w:val="hy-AM"/>
        </w:rPr>
        <w:t>․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>1</w:t>
      </w:r>
      <w:r w:rsidR="005B3436" w:rsidRPr="00ED42EE">
        <w:rPr>
          <w:rFonts w:ascii="Cambria Math" w:hAnsi="Cambria Math" w:cs="Cambria Math"/>
          <w:sz w:val="24"/>
          <w:szCs w:val="24"/>
          <w:lang w:val="hy-AM"/>
        </w:rPr>
        <w:t>․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>4-Ղ3-1)</w:t>
      </w:r>
      <w:r w:rsidR="0010452C" w:rsidRPr="00ED42E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BE8" w:rsidRPr="00ED42EE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ED42EE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ED42EE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ED42EE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ED42EE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ED42EE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ED42EE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ED42EE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F10979A" w14:textId="585AD94C" w:rsidR="00AE754C" w:rsidRPr="00ED42EE" w:rsidRDefault="00F63427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42EE">
        <w:rPr>
          <w:rFonts w:ascii="GHEA Grapalat" w:hAnsi="GHEA Grapalat"/>
          <w:sz w:val="24"/>
          <w:szCs w:val="24"/>
          <w:lang w:val="hy-AM"/>
        </w:rPr>
        <w:t xml:space="preserve">Ջրային կոմիտեի 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>մոնիթորինգի և վերլուծությունների վարչության պետ</w:t>
      </w:r>
      <w:r w:rsidR="0010452C" w:rsidRPr="00ED42EE">
        <w:rPr>
          <w:rFonts w:ascii="GHEA Grapalat" w:hAnsi="GHEA Grapalat" w:cs="Sylfaen"/>
          <w:sz w:val="24"/>
          <w:szCs w:val="24"/>
          <w:lang w:val="hy-AM"/>
        </w:rPr>
        <w:t>ի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 xml:space="preserve"> (ծածկագիրը` 22-2-23</w:t>
      </w:r>
      <w:r w:rsidR="005B3436" w:rsidRPr="00ED42EE">
        <w:rPr>
          <w:rFonts w:ascii="Cambria Math" w:hAnsi="Cambria Math" w:cs="Cambria Math"/>
          <w:sz w:val="24"/>
          <w:szCs w:val="24"/>
          <w:lang w:val="hy-AM"/>
        </w:rPr>
        <w:t>․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>1</w:t>
      </w:r>
      <w:r w:rsidR="005B3436" w:rsidRPr="00ED42EE">
        <w:rPr>
          <w:rFonts w:ascii="Cambria Math" w:hAnsi="Cambria Math" w:cs="Cambria Math"/>
          <w:sz w:val="24"/>
          <w:szCs w:val="24"/>
          <w:lang w:val="hy-AM"/>
        </w:rPr>
        <w:t>․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 xml:space="preserve">4-Ղ3-1) </w:t>
      </w:r>
      <w:r w:rsidR="00541BE8" w:rsidRPr="00ED42EE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ED42EE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ED42EE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ED42EE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ED42EE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ED42EE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ED42EE">
        <w:rPr>
          <w:rFonts w:ascii="GHEA Grapalat" w:hAnsi="GHEA Grapalat" w:cs="Sylfaen"/>
          <w:sz w:val="24"/>
          <w:szCs w:val="24"/>
          <w:lang w:val="hy-AM"/>
        </w:rPr>
        <w:t>ղ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ED42E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ED42EE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ED42E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ED42EE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ED42EE">
        <w:rPr>
          <w:rFonts w:ascii="GHEA Grapalat" w:hAnsi="GHEA Grapalat" w:cs="Sylfaen"/>
          <w:sz w:val="24"/>
          <w:szCs w:val="24"/>
          <w:lang w:val="hy-AM"/>
        </w:rPr>
        <w:t>։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CC74C12" w14:textId="053370B5" w:rsidR="00AE754C" w:rsidRPr="00ED42EE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42EE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ED42E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ED42EE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ED42EE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ED42EE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ED42EE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37545A2" w14:textId="29938328" w:rsidR="00FD78BF" w:rsidRPr="00ED42EE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ED42EE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ED42EE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ED42E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ED42EE">
        <w:rPr>
          <w:rFonts w:ascii="GHEA Grapalat" w:hAnsi="GHEA Grapalat" w:cs="Sylfaen"/>
          <w:sz w:val="24"/>
          <w:szCs w:val="24"/>
          <w:lang w:val="hy-AM"/>
        </w:rPr>
        <w:t>ին)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C887197" w14:textId="711ABB62" w:rsidR="007B12AF" w:rsidRPr="00ED42EE" w:rsidRDefault="00FD78B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ED42EE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ED42EE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ED42EE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ED42EE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ենթաբաժնի ներքո նշված «Դիմել» կոճակով ներկայացնել դիմումը, որից </w:t>
      </w:r>
      <w:r w:rsidRPr="00ED42EE">
        <w:rPr>
          <w:rFonts w:ascii="GHEA Grapalat" w:hAnsi="GHEA Grapalat" w:cs="Sylfaen"/>
          <w:sz w:val="24"/>
          <w:szCs w:val="24"/>
          <w:lang w:val="hy-AM"/>
        </w:rPr>
        <w:lastRenderedPageBreak/>
        <w:t>անմիջապես հետո քաղաքացին ստանում է ծանուցում դիմումն ընդունվելու մասին:</w:t>
      </w:r>
    </w:p>
    <w:p w14:paraId="297A8992" w14:textId="77777777" w:rsidR="00AC3DE4" w:rsidRPr="00ED42EE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ED42EE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ED42EE">
        <w:rPr>
          <w:rFonts w:ascii="GHEA Grapalat" w:hAnsi="GHEA Grapalat" w:cs="Helvetica"/>
          <w:sz w:val="24"/>
          <w:szCs w:val="24"/>
          <w:lang w:val="hy-AM"/>
        </w:rPr>
        <w:t>՝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ED42EE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ED42EE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ED42EE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9E5D8E6" w14:textId="40720446" w:rsidR="007B12AF" w:rsidRPr="00ED42EE" w:rsidRDefault="00AC3DE4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ED42EE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ED42EE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61BEC725" w14:textId="77777777" w:rsidR="00FA15F8" w:rsidRPr="00ED42EE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ED42EE">
        <w:rPr>
          <w:rFonts w:ascii="GHEA Grapalat" w:hAnsi="GHEA Grapalat" w:cs="Helvetica"/>
          <w:sz w:val="24"/>
          <w:szCs w:val="24"/>
          <w:lang w:val="hy-AM"/>
        </w:rPr>
        <w:t>է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ED42EE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6EEABD3E" w14:textId="77777777" w:rsidR="00FA15F8" w:rsidRPr="00ED42EE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ED42EE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ED42EE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ED42EE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238BAC91" w14:textId="7BCE9D35" w:rsidR="002018B0" w:rsidRPr="00ED42EE" w:rsidRDefault="007B12AF" w:rsidP="004D75A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ED42EE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ED42EE">
        <w:rPr>
          <w:rFonts w:ascii="GHEA Grapalat" w:hAnsi="GHEA Grapalat" w:cs="Helvetica"/>
          <w:sz w:val="24"/>
          <w:szCs w:val="24"/>
          <w:lang w:val="hy-AM"/>
        </w:rPr>
        <w:t>)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ED42EE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ED42EE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ED42EE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70D32634" w14:textId="75E128DF" w:rsidR="002018B0" w:rsidRPr="00ED42EE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ED42EE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907715E" w14:textId="59E9DCF6" w:rsidR="00F93F0F" w:rsidRPr="00ED42EE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7474CC2" w14:textId="21777E96" w:rsidR="00F93F0F" w:rsidRPr="00ED42EE" w:rsidRDefault="00F93F0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ED42EE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ED42E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ED42EE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ED42EE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ED42EE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C564C6E" w14:textId="7F51DD79" w:rsidR="00880CE6" w:rsidRPr="00ED42EE" w:rsidRDefault="00F93F0F" w:rsidP="00ED42E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r w:rsidR="00D76633"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հարցազրույցին</w:t>
      </w: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3585728E" w14:textId="02AA6159" w:rsidR="004D75A6" w:rsidRPr="00ED42EE" w:rsidRDefault="00880CE6" w:rsidP="00ED42E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Ջրային կոմիտեի</w:t>
      </w:r>
      <w:r w:rsidR="006122C6"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>մոնիթորինգի և վերլուծությունների վարչության պետ</w:t>
      </w:r>
      <w:r w:rsidR="0010452C" w:rsidRPr="00ED42EE">
        <w:rPr>
          <w:rFonts w:ascii="GHEA Grapalat" w:hAnsi="GHEA Grapalat" w:cs="Sylfaen"/>
          <w:sz w:val="24"/>
          <w:szCs w:val="24"/>
          <w:lang w:val="hy-AM"/>
        </w:rPr>
        <w:t>ի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 xml:space="preserve"> (ծածկագիրը` 22-2-23</w:t>
      </w:r>
      <w:r w:rsidR="005B3436" w:rsidRPr="00ED42EE">
        <w:rPr>
          <w:rFonts w:ascii="Cambria Math" w:hAnsi="Cambria Math" w:cs="Cambria Math"/>
          <w:sz w:val="24"/>
          <w:szCs w:val="24"/>
          <w:lang w:val="hy-AM"/>
        </w:rPr>
        <w:t>․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>1</w:t>
      </w:r>
      <w:r w:rsidR="005B3436" w:rsidRPr="00ED42EE">
        <w:rPr>
          <w:rFonts w:ascii="Cambria Math" w:hAnsi="Cambria Math" w:cs="Cambria Math"/>
          <w:sz w:val="24"/>
          <w:szCs w:val="24"/>
          <w:lang w:val="hy-AM"/>
        </w:rPr>
        <w:t>․</w:t>
      </w:r>
      <w:r w:rsidR="005B3436" w:rsidRPr="00ED42EE">
        <w:rPr>
          <w:rFonts w:ascii="GHEA Grapalat" w:hAnsi="GHEA Grapalat" w:cs="Sylfaen"/>
          <w:sz w:val="24"/>
          <w:szCs w:val="24"/>
          <w:lang w:val="hy-AM"/>
        </w:rPr>
        <w:t xml:space="preserve">4-Ղ3-1) </w:t>
      </w: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38E161DE" w14:textId="77777777" w:rsidR="00E410B7" w:rsidRPr="00ED42EE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դիմումը (ձևը լրացվում է էլեկտրոնային եղանակով),</w:t>
      </w:r>
    </w:p>
    <w:p w14:paraId="39744336" w14:textId="77777777" w:rsidR="00E410B7" w:rsidRPr="00ED42EE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 (ձևը լրացվում է էլեկտրոնային եղանակով),</w:t>
      </w:r>
    </w:p>
    <w:p w14:paraId="3C4345FC" w14:textId="77777777" w:rsidR="00E410B7" w:rsidRPr="00ED42EE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7BE0A671" w14:textId="77777777" w:rsidR="00E410B7" w:rsidRPr="00ED42EE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կրթությունը հավաստող փաստաթղթի լուսապատճենը,</w:t>
      </w:r>
    </w:p>
    <w:p w14:paraId="745E2B58" w14:textId="77777777" w:rsidR="00E410B7" w:rsidRPr="00ED42EE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աշխատանքային գործունեությունը հավաստող փաստաթղթի (աշխատանքային </w:t>
      </w: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պայմանագիր, աշխատանքի ընդունման մասին իրավական ակտ, աշխատանքային գրքույկ) լուսապատճենը,</w:t>
      </w:r>
    </w:p>
    <w:p w14:paraId="5BB1B731" w14:textId="77777777" w:rsidR="00E410B7" w:rsidRPr="00ED42EE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4BCDC61D" w14:textId="77777777" w:rsidR="00E410B7" w:rsidRPr="00ED42EE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լուսանկար` 3×4 սմ չափի։</w:t>
      </w:r>
    </w:p>
    <w:p w14:paraId="50C1E0FE" w14:textId="0DFE2BCE" w:rsidR="00E410B7" w:rsidRPr="00ED42EE" w:rsidRDefault="00E410B7" w:rsidP="00C20BA8">
      <w:pPr>
        <w:pStyle w:val="ListParagraph"/>
        <w:widowControl w:val="0"/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14:paraId="041ACFD3" w14:textId="2D567648" w:rsidR="00E410B7" w:rsidRPr="00ED42EE" w:rsidRDefault="00E410B7" w:rsidP="009A2DF4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D42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Pr="00ED42E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11D02" w:rsidRPr="00ED42E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F17DB6" w:rsidRPr="00ED42E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F17DB6" w:rsidRPr="00ED42E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F17DB6" w:rsidRPr="00ED42E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A2274" w:rsidRPr="00ED42E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.2025</w:t>
      </w:r>
      <w:r w:rsidRPr="00ED42E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ED42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ներառյ</w:t>
      </w:r>
      <w:r w:rsidR="00C20BA8" w:rsidRPr="00ED42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</w:t>
      </w:r>
      <w:r w:rsidRPr="00ED42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լ:</w:t>
      </w:r>
      <w:r w:rsidRPr="00ED42E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E888956" w14:textId="51522C18" w:rsidR="0067149D" w:rsidRPr="00ED42EE" w:rsidRDefault="00541BE8" w:rsidP="009A2DF4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42EE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0B2518" w:rsidRPr="00ED42EE">
        <w:rPr>
          <w:rFonts w:ascii="GHEA Grapalat" w:hAnsi="GHEA Grapalat" w:cs="Helvetica"/>
          <w:sz w:val="24"/>
          <w:szCs w:val="24"/>
          <w:lang w:val="hy-AM"/>
        </w:rPr>
        <w:t>5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B3436" w:rsidRPr="00ED42EE">
        <w:rPr>
          <w:rFonts w:ascii="GHEA Grapalat" w:hAnsi="GHEA Grapalat" w:cs="Helvetica"/>
          <w:sz w:val="24"/>
          <w:szCs w:val="24"/>
          <w:lang w:val="hy-AM"/>
        </w:rPr>
        <w:t>նոյ</w:t>
      </w:r>
      <w:r w:rsidR="005543D9" w:rsidRPr="00ED42EE">
        <w:rPr>
          <w:rFonts w:ascii="GHEA Grapalat" w:hAnsi="GHEA Grapalat" w:cs="Helvetica"/>
          <w:sz w:val="24"/>
          <w:szCs w:val="24"/>
          <w:lang w:val="hy-AM"/>
        </w:rPr>
        <w:t>եմբեր</w:t>
      </w:r>
      <w:r w:rsidR="00647AEF" w:rsidRPr="00ED42EE">
        <w:rPr>
          <w:rFonts w:ascii="GHEA Grapalat" w:hAnsi="GHEA Grapalat" w:cs="Helvetica"/>
          <w:sz w:val="24"/>
          <w:szCs w:val="24"/>
          <w:lang w:val="hy-AM"/>
        </w:rPr>
        <w:t xml:space="preserve">ի </w:t>
      </w:r>
      <w:r w:rsidR="00165E15" w:rsidRPr="00ED42EE">
        <w:rPr>
          <w:rFonts w:ascii="GHEA Grapalat" w:hAnsi="GHEA Grapalat" w:cs="Helvetica"/>
          <w:sz w:val="24"/>
          <w:szCs w:val="24"/>
          <w:lang w:val="hy-AM"/>
        </w:rPr>
        <w:t>4</w:t>
      </w:r>
      <w:r w:rsidRPr="00ED42EE">
        <w:rPr>
          <w:rFonts w:ascii="GHEA Grapalat" w:hAnsi="GHEA Grapalat" w:cs="Helvetica"/>
          <w:sz w:val="24"/>
          <w:szCs w:val="24"/>
          <w:lang w:val="hy-AM"/>
        </w:rPr>
        <w:t>-</w:t>
      </w:r>
      <w:r w:rsidRPr="00ED42EE">
        <w:rPr>
          <w:rFonts w:ascii="GHEA Grapalat" w:hAnsi="GHEA Grapalat" w:cs="Sylfaen"/>
          <w:sz w:val="24"/>
          <w:szCs w:val="24"/>
          <w:lang w:val="hy-AM"/>
        </w:rPr>
        <w:t>ին՝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6122C6" w:rsidRPr="00ED42EE">
        <w:rPr>
          <w:rFonts w:ascii="GHEA Grapalat" w:hAnsi="GHEA Grapalat" w:cs="Helvetica"/>
          <w:sz w:val="24"/>
          <w:szCs w:val="24"/>
          <w:lang w:val="hy-AM"/>
        </w:rPr>
        <w:t>1</w:t>
      </w:r>
      <w:r w:rsidRPr="00ED42EE">
        <w:rPr>
          <w:rFonts w:ascii="GHEA Grapalat" w:hAnsi="GHEA Grapalat" w:cs="Helvetica"/>
          <w:sz w:val="24"/>
          <w:szCs w:val="24"/>
          <w:lang w:val="hy-AM"/>
        </w:rPr>
        <w:t>:00-</w:t>
      </w:r>
      <w:r w:rsidRPr="00ED42EE">
        <w:rPr>
          <w:rFonts w:ascii="GHEA Grapalat" w:hAnsi="GHEA Grapalat" w:cs="Sylfaen"/>
          <w:sz w:val="24"/>
          <w:szCs w:val="24"/>
          <w:lang w:val="hy-AM"/>
        </w:rPr>
        <w:t>ին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67149D" w:rsidRPr="00ED42EE">
        <w:rPr>
          <w:rFonts w:ascii="GHEA Grapalat" w:hAnsi="GHEA Grapalat" w:cs="Sylfaen"/>
          <w:sz w:val="24"/>
          <w:szCs w:val="24"/>
          <w:lang w:val="hy-AM"/>
        </w:rPr>
        <w:t>Ջրային կոմիտեի</w:t>
      </w:r>
      <w:r w:rsidR="00903E19" w:rsidRPr="00ED42E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ED42EE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ED42EE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ED42EE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67149D" w:rsidRPr="00ED42EE">
        <w:rPr>
          <w:rFonts w:ascii="GHEA Grapalat" w:hAnsi="GHEA Grapalat" w:cs="Sylfaen"/>
          <w:bCs/>
          <w:sz w:val="24"/>
          <w:szCs w:val="24"/>
          <w:lang w:val="hy-AM"/>
        </w:rPr>
        <w:t xml:space="preserve">Վարդանանց փողոց </w:t>
      </w:r>
      <w:r w:rsidR="0067149D" w:rsidRPr="00ED42EE">
        <w:rPr>
          <w:rFonts w:ascii="GHEA Grapalat" w:hAnsi="GHEA Grapalat" w:cs="Arial Armenian"/>
          <w:bCs/>
          <w:sz w:val="24"/>
          <w:szCs w:val="24"/>
          <w:lang w:val="hy-AM"/>
        </w:rPr>
        <w:t>13ա</w:t>
      </w:r>
      <w:r w:rsidR="0067149D" w:rsidRPr="00ED42EE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513523CB" w14:textId="109ED671" w:rsidR="0067149D" w:rsidRPr="00ED42EE" w:rsidRDefault="00541BE8" w:rsidP="00C20BA8">
      <w:pPr>
        <w:widowControl w:val="0"/>
        <w:shd w:val="clear" w:color="auto" w:fill="FFFFFF"/>
        <w:spacing w:after="0"/>
        <w:ind w:left="57" w:right="57" w:firstLine="22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ED42EE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ED42EE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ED42EE">
        <w:rPr>
          <w:rFonts w:ascii="GHEA Grapalat" w:hAnsi="GHEA Grapalat" w:cs="Sylfaen"/>
          <w:sz w:val="24"/>
          <w:szCs w:val="24"/>
          <w:lang w:val="hy-AM"/>
        </w:rPr>
        <w:t>ով</w:t>
      </w:r>
      <w:r w:rsidRPr="00ED42EE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771AE4D" w14:textId="5D654682" w:rsidR="00233E9A" w:rsidRPr="00ED42EE" w:rsidRDefault="00905935" w:rsidP="00ED42EE">
      <w:pPr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AF7C13"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>391040</w:t>
      </w:r>
      <w:r w:rsidR="00E922B6" w:rsidRPr="00ED42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023C84" w:rsidRPr="00ED42EE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AF7C13" w:rsidRPr="00ED42EE">
        <w:rPr>
          <w:rFonts w:ascii="GHEA Grapalat" w:hAnsi="GHEA Grapalat" w:cs="Sylfaen"/>
          <w:sz w:val="24"/>
          <w:szCs w:val="24"/>
          <w:lang w:val="hy-AM"/>
        </w:rPr>
        <w:t>իննսունմեկ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AF7C13" w:rsidRPr="00ED42EE">
        <w:rPr>
          <w:rFonts w:ascii="GHEA Grapalat" w:hAnsi="GHEA Grapalat" w:cs="Sylfaen"/>
          <w:sz w:val="24"/>
          <w:szCs w:val="24"/>
          <w:lang w:val="hy-AM"/>
        </w:rPr>
        <w:t>քառասուն</w:t>
      </w:r>
      <w:r w:rsidRPr="00ED42EE">
        <w:rPr>
          <w:rFonts w:ascii="GHEA Grapalat" w:hAnsi="GHEA Grapalat" w:cs="Sylfaen"/>
          <w:sz w:val="24"/>
          <w:szCs w:val="24"/>
          <w:lang w:val="hy-AM"/>
        </w:rPr>
        <w:t>) ՀՀ դրամ է:</w:t>
      </w:r>
    </w:p>
    <w:p w14:paraId="2CCBB8AF" w14:textId="562A7FB2" w:rsidR="00D56CDC" w:rsidRPr="00ED42EE" w:rsidRDefault="00541BE8" w:rsidP="00C20BA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ED42E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է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և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ED42EE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2C14EF6" w14:textId="630E3374" w:rsidR="008844AF" w:rsidRPr="00ED42EE" w:rsidRDefault="00D56CDC" w:rsidP="009A2DF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ED42EE">
        <w:rPr>
          <w:rFonts w:ascii="GHEA Grapalat" w:hAnsi="GHEA Grapalat"/>
          <w:shd w:val="clear" w:color="auto" w:fill="FFFFFF"/>
          <w:lang w:val="hy-AM"/>
        </w:rPr>
        <w:t xml:space="preserve">Ամբողջական հայտարարությանը </w:t>
      </w:r>
      <w:r w:rsidRPr="00ED42EE">
        <w:rPr>
          <w:rFonts w:ascii="GHEA Grapalat" w:hAnsi="GHEA Grapalat" w:cs="Sylfaen"/>
          <w:lang w:val="hy-AM"/>
        </w:rPr>
        <w:t>կարող եք ծանոթանալ հետևյալ հղմամբ</w:t>
      </w:r>
      <w:r w:rsidR="008844AF" w:rsidRPr="00ED42EE">
        <w:rPr>
          <w:rFonts w:ascii="GHEA Grapalat" w:hAnsi="GHEA Grapalat" w:cs="Sylfaen"/>
          <w:lang w:val="hy-AM"/>
        </w:rPr>
        <w:t>`  https://cso.gov.am/internal-external-competitions/14596/view</w:t>
      </w:r>
    </w:p>
    <w:p w14:paraId="7045A434" w14:textId="3E58A8EF" w:rsidR="00344076" w:rsidRPr="00ED42EE" w:rsidRDefault="009A2DF4" w:rsidP="008844AF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Style w:val="Hyperlink"/>
          <w:rFonts w:ascii="GHEA Grapalat" w:hAnsi="GHEA Grapalat" w:cs="Arial"/>
          <w:color w:val="auto"/>
          <w:shd w:val="clear" w:color="auto" w:fill="FFFFFF"/>
          <w:lang w:val="hy-AM"/>
        </w:rPr>
      </w:pPr>
      <w:r w:rsidRPr="00ED42EE">
        <w:rPr>
          <w:rFonts w:ascii="GHEA Grapalat" w:hAnsi="GHEA Grapalat" w:cs="Sylfaen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8844AF" w:rsidRPr="00ED42EE">
        <w:rPr>
          <w:rStyle w:val="Hyperlink"/>
          <w:rFonts w:ascii="GHEA Grapalat" w:hAnsi="GHEA Grapalat" w:cs="Arial"/>
          <w:color w:val="auto"/>
          <w:shd w:val="clear" w:color="auto" w:fill="FFFFFF"/>
          <w:lang w:val="hy-AM"/>
        </w:rPr>
        <w:t>https://cso.gov.am/competitions/14596/position-detail</w:t>
      </w:r>
    </w:p>
    <w:p w14:paraId="70274457" w14:textId="77777777" w:rsidR="007929D9" w:rsidRPr="00ED42EE" w:rsidRDefault="007929D9" w:rsidP="007929D9">
      <w:pPr>
        <w:tabs>
          <w:tab w:val="left" w:pos="1080"/>
        </w:tabs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B3BC8D6" w14:textId="78FF45D7" w:rsidR="00586414" w:rsidRPr="00ED42EE" w:rsidRDefault="00E410B7" w:rsidP="00ED42EE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D42E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  <w:bookmarkStart w:id="0" w:name="_GoBack"/>
      <w:bookmarkEnd w:id="0"/>
    </w:p>
    <w:p w14:paraId="7AF66CFD" w14:textId="58596833" w:rsidR="0075186E" w:rsidRPr="00ED42EE" w:rsidRDefault="00D44598" w:rsidP="00ED42EE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ED42EE">
        <w:rPr>
          <w:rFonts w:ascii="GHEA Grapalat" w:hAnsi="GHEA Grapalat" w:cs="Sylfaen"/>
          <w:sz w:val="24"/>
          <w:szCs w:val="24"/>
          <w:lang w:val="hy-AM"/>
        </w:rPr>
        <w:t>Պաշտոնի անձնագրով նախատեսված գործառույթների արդյունավետ իրականացման համար անհրաժեշտ կոմպետենցիաները տես՝ պաշտոնի անձնագրում.</w:t>
      </w:r>
    </w:p>
    <w:p w14:paraId="61AF3D7A" w14:textId="02F1BCA0" w:rsidR="00C41897" w:rsidRPr="00ED42EE" w:rsidRDefault="004527C8" w:rsidP="0075186E">
      <w:pPr>
        <w:pStyle w:val="ListParagraph"/>
        <w:numPr>
          <w:ilvl w:val="0"/>
          <w:numId w:val="1"/>
        </w:numPr>
        <w:tabs>
          <w:tab w:val="left" w:pos="426"/>
          <w:tab w:val="left" w:pos="567"/>
          <w:tab w:val="left" w:pos="1080"/>
        </w:tabs>
        <w:spacing w:after="0"/>
        <w:ind w:left="426" w:right="150" w:hanging="29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hyperlink r:id="rId10" w:tgtFrame="_blank" w:history="1">
        <w:r w:rsidRPr="00ED42EE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C20BA8" w:rsidRPr="00ED42E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24E4EA6" w14:textId="0EDE085D" w:rsidR="00B94555" w:rsidRPr="00ED42EE" w:rsidRDefault="00ED42EE" w:rsidP="0075186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426" w:hanging="294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B94555" w:rsidRPr="00ED42EE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</w:t>
        </w:r>
      </w:hyperlink>
      <w:r w:rsidR="00C20BA8" w:rsidRPr="00ED42E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035277C" w14:textId="42958763" w:rsidR="005A5CE2" w:rsidRPr="00ED42EE" w:rsidRDefault="005A5CE2" w:rsidP="0075186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294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ՀՀ ջրային օրենսգիրք</w:t>
      </w:r>
      <w:r w:rsidRPr="00ED42E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5D26D66" w14:textId="7914E4F2" w:rsidR="005A5CE2" w:rsidRPr="00ED42EE" w:rsidRDefault="005A5CE2" w:rsidP="0075186E">
      <w:pPr>
        <w:pStyle w:val="ListParagraph"/>
        <w:numPr>
          <w:ilvl w:val="0"/>
          <w:numId w:val="1"/>
        </w:numPr>
        <w:spacing w:after="0"/>
        <w:ind w:left="426" w:hanging="294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ED42EE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«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Վարչարարության հիմունքների և վարչական վարույթի մասին» ՀՀ օրենք</w:t>
      </w:r>
      <w:r w:rsidR="00233E9A" w:rsidRPr="00ED42EE">
        <w:rPr>
          <w:rFonts w:ascii="Cambria Math" w:eastAsia="Times New Roman" w:hAnsi="Cambria Math" w:cs="Calibri"/>
          <w:bCs/>
          <w:sz w:val="24"/>
          <w:szCs w:val="24"/>
          <w:lang w:val="hy-AM" w:eastAsia="ru-RU"/>
        </w:rPr>
        <w:t>․</w:t>
      </w:r>
    </w:p>
    <w:p w14:paraId="6A5EBFD8" w14:textId="5D89C635" w:rsidR="005A5CE2" w:rsidRPr="00ED42EE" w:rsidRDefault="005A5CE2" w:rsidP="00233E9A">
      <w:pPr>
        <w:pStyle w:val="ListParagraph"/>
        <w:numPr>
          <w:ilvl w:val="0"/>
          <w:numId w:val="1"/>
        </w:numPr>
        <w:ind w:left="426" w:hanging="284"/>
        <w:jc w:val="both"/>
        <w:rPr>
          <w:rStyle w:val="Hyperlink"/>
          <w:rFonts w:ascii="GHEA Grapalat" w:eastAsia="Times New Roman" w:hAnsi="GHEA Grapalat" w:cs="Calibri"/>
          <w:bCs/>
          <w:color w:val="auto"/>
          <w:sz w:val="24"/>
          <w:szCs w:val="24"/>
          <w:u w:val="none"/>
          <w:lang w:val="hy-AM" w:eastAsia="ru-RU"/>
        </w:rPr>
      </w:pPr>
      <w:r w:rsidRPr="00ED42EE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Ջ</w:t>
      </w:r>
      <w:r w:rsidRPr="00ED42EE">
        <w:rPr>
          <w:rFonts w:ascii="GHEA Grapalat" w:eastAsia="Times New Roman" w:hAnsi="GHEA Grapalat" w:cs="Calibri"/>
          <w:sz w:val="24"/>
          <w:szCs w:val="24"/>
          <w:lang w:val="hy-AM" w:eastAsia="ru-RU"/>
        </w:rPr>
        <w:t>րօգտագործողների ընկերությունների և ջրօգտագործողների ընկերությունների</w:t>
      </w:r>
      <w:r w:rsidR="0075186E" w:rsidRPr="00ED42EE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մասին» ՀՀ օրենք</w:t>
      </w:r>
      <w:r w:rsidR="00233E9A" w:rsidRPr="00ED42EE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ED42EE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            </w:t>
      </w:r>
      <w:r w:rsidR="007346E9" w:rsidRPr="00ED42EE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</w:p>
    <w:p w14:paraId="6CC5D388" w14:textId="13542964" w:rsidR="005A5CE2" w:rsidRPr="00ED42EE" w:rsidRDefault="005A5CE2" w:rsidP="0075186E">
      <w:pPr>
        <w:pStyle w:val="ListParagraph"/>
        <w:numPr>
          <w:ilvl w:val="0"/>
          <w:numId w:val="1"/>
        </w:numPr>
        <w:spacing w:after="0" w:line="240" w:lineRule="auto"/>
        <w:ind w:left="426" w:hanging="294"/>
        <w:jc w:val="both"/>
        <w:rPr>
          <w:rFonts w:ascii="GHEA Grapalat" w:hAnsi="GHEA Grapalat" w:cs="Sylfaen"/>
          <w:bCs/>
          <w:sz w:val="24"/>
          <w:szCs w:val="24"/>
          <w:u w:val="single"/>
          <w:lang w:val="hy-AM"/>
        </w:rPr>
      </w:pPr>
      <w:r w:rsidRPr="00ED42EE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«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Խմելու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 xml:space="preserve">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ջրի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 xml:space="preserve">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մատակարարման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 xml:space="preserve">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և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 xml:space="preserve">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ջրահեռացման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 xml:space="preserve"> (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կեղտաջրերի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 xml:space="preserve">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մաքրման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 xml:space="preserve">)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ծառայությունների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 xml:space="preserve">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մատուցման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 xml:space="preserve">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կանոնները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 xml:space="preserve">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սահմանելու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 xml:space="preserve">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մասին»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 xml:space="preserve">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 xml:space="preserve">ՀՀ </w:t>
      </w:r>
      <w:r w:rsidRPr="00ED42EE">
        <w:rPr>
          <w:rFonts w:ascii="GHEA Grapalat" w:eastAsia="Times New Roman" w:hAnsi="GHEA Grapalat" w:cs="Calibri"/>
          <w:sz w:val="24"/>
          <w:szCs w:val="24"/>
          <w:lang w:val="hy-AM" w:eastAsia="ru-RU"/>
        </w:rPr>
        <w:t>հանրային</w:t>
      </w:r>
      <w:r w:rsidRPr="00ED42EE">
        <w:rPr>
          <w:rFonts w:ascii="GHEA Grapalat" w:eastAsia="Times New Roman" w:hAnsi="GHEA Grapalat" w:cs="Calibri"/>
          <w:sz w:val="24"/>
          <w:szCs w:val="24"/>
          <w:lang w:val="es-ES" w:eastAsia="ru-RU"/>
        </w:rPr>
        <w:t xml:space="preserve"> </w:t>
      </w:r>
      <w:r w:rsidRPr="00ED42EE">
        <w:rPr>
          <w:rFonts w:ascii="GHEA Grapalat" w:eastAsia="Times New Roman" w:hAnsi="GHEA Grapalat" w:cs="Calibri"/>
          <w:sz w:val="24"/>
          <w:szCs w:val="24"/>
          <w:lang w:val="hy-AM" w:eastAsia="ru-RU"/>
        </w:rPr>
        <w:t>ծառայությունները</w:t>
      </w:r>
      <w:r w:rsidRPr="00ED42EE">
        <w:rPr>
          <w:rFonts w:ascii="GHEA Grapalat" w:eastAsia="Times New Roman" w:hAnsi="GHEA Grapalat" w:cs="Calibri"/>
          <w:sz w:val="24"/>
          <w:szCs w:val="24"/>
          <w:lang w:val="es-ES" w:eastAsia="ru-RU"/>
        </w:rPr>
        <w:t xml:space="preserve"> </w:t>
      </w:r>
      <w:r w:rsidRPr="00ED42EE">
        <w:rPr>
          <w:rFonts w:ascii="GHEA Grapalat" w:eastAsia="Times New Roman" w:hAnsi="GHEA Grapalat" w:cs="Calibri"/>
          <w:sz w:val="24"/>
          <w:szCs w:val="24"/>
          <w:lang w:val="hy-AM" w:eastAsia="ru-RU"/>
        </w:rPr>
        <w:t>կարգավորող</w:t>
      </w:r>
      <w:r w:rsidRPr="00ED42EE">
        <w:rPr>
          <w:rFonts w:ascii="Calibri" w:eastAsia="Times New Roman" w:hAnsi="Calibri" w:cs="Calibri"/>
          <w:bCs/>
          <w:sz w:val="24"/>
          <w:szCs w:val="24"/>
          <w:lang w:val="es-ES" w:eastAsia="ru-RU"/>
        </w:rPr>
        <w:t> </w:t>
      </w:r>
      <w:r w:rsidRPr="00ED42EE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>հանձնաժողով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ի թվականի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 xml:space="preserve">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 xml:space="preserve">նոյեմբերի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>30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 xml:space="preserve">-ի 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es-ES" w:eastAsia="ru-RU"/>
        </w:rPr>
        <w:t>N 378-Ն</w:t>
      </w:r>
      <w:r w:rsidRPr="00ED42EE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 xml:space="preserve"> որոշում։  </w:t>
      </w:r>
    </w:p>
    <w:p w14:paraId="4AC44601" w14:textId="77777777" w:rsidR="005A5CE2" w:rsidRPr="00ED42EE" w:rsidRDefault="005A5CE2" w:rsidP="005A5CE2">
      <w:pPr>
        <w:pStyle w:val="ListParagraph"/>
        <w:spacing w:after="0" w:line="240" w:lineRule="auto"/>
        <w:jc w:val="both"/>
        <w:rPr>
          <w:rFonts w:ascii="GHEA Grapalat" w:hAnsi="GHEA Grapalat" w:cs="Sylfaen"/>
          <w:bCs/>
          <w:sz w:val="24"/>
          <w:szCs w:val="24"/>
          <w:u w:val="single"/>
          <w:lang w:val="hy-AM"/>
        </w:rPr>
      </w:pPr>
    </w:p>
    <w:p w14:paraId="2AF546BB" w14:textId="7C5101F0" w:rsidR="008C28DF" w:rsidRPr="00ED42EE" w:rsidRDefault="005229BB" w:rsidP="00233E9A">
      <w:pPr>
        <w:pStyle w:val="ListParagraph"/>
        <w:spacing w:after="0" w:line="240" w:lineRule="auto"/>
        <w:ind w:left="0" w:firstLine="720"/>
        <w:jc w:val="both"/>
        <w:rPr>
          <w:rFonts w:ascii="GHEA Grapalat" w:hAnsi="GHEA Grapalat" w:cs="Sylfaen"/>
          <w:bCs/>
          <w:sz w:val="24"/>
          <w:szCs w:val="24"/>
          <w:u w:val="single"/>
          <w:lang w:val="hy-AM"/>
        </w:rPr>
      </w:pPr>
      <w:r w:rsidRPr="00ED42EE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ցանկացողները մրցույթի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և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տեղեկությունների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են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դիմել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/>
          <w:sz w:val="24"/>
          <w:szCs w:val="24"/>
          <w:lang w:val="hy-AM"/>
        </w:rPr>
        <w:t>Ջրային կոմիտեի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 քարտուղարություն (հասցե՝ </w:t>
      </w:r>
      <w:r w:rsidRPr="00ED42EE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Pr="00ED42EE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Pr="00ED42EE">
        <w:rPr>
          <w:rFonts w:ascii="GHEA Grapalat" w:hAnsi="GHEA Grapalat" w:cs="Sylfaen"/>
          <w:bCs/>
          <w:sz w:val="24"/>
          <w:szCs w:val="24"/>
          <w:lang w:val="hy-AM"/>
        </w:rPr>
        <w:t xml:space="preserve">Վարդանանց փողոց </w:t>
      </w:r>
      <w:r w:rsidRPr="00ED42EE">
        <w:rPr>
          <w:rFonts w:ascii="GHEA Grapalat" w:hAnsi="GHEA Grapalat" w:cs="Arial Armenian"/>
          <w:bCs/>
          <w:sz w:val="24"/>
          <w:szCs w:val="24"/>
          <w:lang w:val="hy-AM"/>
        </w:rPr>
        <w:t>13ա</w:t>
      </w:r>
      <w:r w:rsidRPr="00ED42EE">
        <w:rPr>
          <w:rFonts w:ascii="GHEA Grapalat" w:hAnsi="GHEA Grapalat" w:cs="Sylfaen"/>
          <w:sz w:val="24"/>
          <w:szCs w:val="24"/>
          <w:lang w:val="hy-AM"/>
        </w:rPr>
        <w:t xml:space="preserve">), հեռախոսահամար՝ 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010-54-35-39,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փոստի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D42EE">
        <w:rPr>
          <w:rFonts w:ascii="GHEA Grapalat" w:hAnsi="GHEA Grapalat" w:cs="Sylfaen"/>
          <w:sz w:val="24"/>
          <w:szCs w:val="24"/>
          <w:lang w:val="hy-AM"/>
        </w:rPr>
        <w:t>հասցե՝</w:t>
      </w:r>
      <w:r w:rsidRPr="00ED42E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hyperlink r:id="rId12" w:history="1">
        <w:r w:rsidR="00553F6F" w:rsidRPr="00ED42EE">
          <w:rPr>
            <w:rStyle w:val="Hyperlink"/>
            <w:rFonts w:ascii="GHEA Grapalat" w:hAnsi="GHEA Grapalat" w:cs="Helvetica"/>
            <w:color w:val="auto"/>
            <w:sz w:val="24"/>
            <w:szCs w:val="24"/>
            <w:lang w:val="hy-AM"/>
          </w:rPr>
          <w:t>heghine.darbinyan@</w:t>
        </w:r>
        <w:r w:rsidR="00553F6F" w:rsidRPr="00ED42EE">
          <w:rPr>
            <w:rStyle w:val="Hyperlink"/>
            <w:rFonts w:ascii="GHEA Grapalat" w:hAnsi="GHEA Grapalat" w:cs="Sylfaen"/>
            <w:bCs/>
            <w:color w:val="auto"/>
            <w:sz w:val="24"/>
            <w:szCs w:val="24"/>
            <w:lang w:val="hy-AM"/>
          </w:rPr>
          <w:t>scws.am</w:t>
        </w:r>
      </w:hyperlink>
    </w:p>
    <w:sectPr w:rsidR="008C28DF" w:rsidRPr="00ED42EE" w:rsidSect="009D4A3A">
      <w:pgSz w:w="12240" w:h="15840"/>
      <w:pgMar w:top="284" w:right="61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2D2"/>
    <w:multiLevelType w:val="multilevel"/>
    <w:tmpl w:val="71BC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E4BF7"/>
    <w:multiLevelType w:val="hybridMultilevel"/>
    <w:tmpl w:val="0744174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58923650"/>
    <w:lvl w:ilvl="0" w:tplc="0EC02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15F3"/>
    <w:multiLevelType w:val="multilevel"/>
    <w:tmpl w:val="8E76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6560B"/>
    <w:multiLevelType w:val="hybridMultilevel"/>
    <w:tmpl w:val="6AEAF99A"/>
    <w:lvl w:ilvl="0" w:tplc="394CA7D6">
      <w:start w:val="1"/>
      <w:numFmt w:val="decimal"/>
      <w:lvlText w:val="%1.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63C3FBB"/>
    <w:multiLevelType w:val="multilevel"/>
    <w:tmpl w:val="741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543A"/>
    <w:rsid w:val="00015691"/>
    <w:rsid w:val="00023C84"/>
    <w:rsid w:val="0003517D"/>
    <w:rsid w:val="00036839"/>
    <w:rsid w:val="00063BDA"/>
    <w:rsid w:val="000722B9"/>
    <w:rsid w:val="000737CC"/>
    <w:rsid w:val="000742D6"/>
    <w:rsid w:val="000B2518"/>
    <w:rsid w:val="000C5F02"/>
    <w:rsid w:val="000D0B88"/>
    <w:rsid w:val="000D3963"/>
    <w:rsid w:val="000F2EC3"/>
    <w:rsid w:val="0010452C"/>
    <w:rsid w:val="00120F84"/>
    <w:rsid w:val="00131274"/>
    <w:rsid w:val="00141295"/>
    <w:rsid w:val="001542A2"/>
    <w:rsid w:val="00165443"/>
    <w:rsid w:val="00165E15"/>
    <w:rsid w:val="00183402"/>
    <w:rsid w:val="001931EA"/>
    <w:rsid w:val="00195826"/>
    <w:rsid w:val="001E4305"/>
    <w:rsid w:val="001E7C29"/>
    <w:rsid w:val="002018B0"/>
    <w:rsid w:val="00205C37"/>
    <w:rsid w:val="002217BB"/>
    <w:rsid w:val="00224506"/>
    <w:rsid w:val="00233DC9"/>
    <w:rsid w:val="00233E9A"/>
    <w:rsid w:val="00262EA0"/>
    <w:rsid w:val="002B0F30"/>
    <w:rsid w:val="002C0D14"/>
    <w:rsid w:val="002C52B2"/>
    <w:rsid w:val="002D6205"/>
    <w:rsid w:val="002F1628"/>
    <w:rsid w:val="002F3E2F"/>
    <w:rsid w:val="002F43D3"/>
    <w:rsid w:val="00314958"/>
    <w:rsid w:val="00321A7E"/>
    <w:rsid w:val="00342251"/>
    <w:rsid w:val="00344076"/>
    <w:rsid w:val="00346AFD"/>
    <w:rsid w:val="00350935"/>
    <w:rsid w:val="00351485"/>
    <w:rsid w:val="00361C06"/>
    <w:rsid w:val="00362A4E"/>
    <w:rsid w:val="0039320A"/>
    <w:rsid w:val="00396C6A"/>
    <w:rsid w:val="003D1A3C"/>
    <w:rsid w:val="003D60FC"/>
    <w:rsid w:val="003E3167"/>
    <w:rsid w:val="003E5306"/>
    <w:rsid w:val="00406791"/>
    <w:rsid w:val="00421DC8"/>
    <w:rsid w:val="00422155"/>
    <w:rsid w:val="004441D5"/>
    <w:rsid w:val="00451B4F"/>
    <w:rsid w:val="004527C8"/>
    <w:rsid w:val="0045748B"/>
    <w:rsid w:val="00470584"/>
    <w:rsid w:val="004721A5"/>
    <w:rsid w:val="004B52F7"/>
    <w:rsid w:val="004D75A6"/>
    <w:rsid w:val="004F1969"/>
    <w:rsid w:val="005229BB"/>
    <w:rsid w:val="00541BE8"/>
    <w:rsid w:val="00553F6F"/>
    <w:rsid w:val="00554012"/>
    <w:rsid w:val="005543D9"/>
    <w:rsid w:val="005546C6"/>
    <w:rsid w:val="0057411E"/>
    <w:rsid w:val="00586414"/>
    <w:rsid w:val="00590A26"/>
    <w:rsid w:val="005A5CE2"/>
    <w:rsid w:val="005B3436"/>
    <w:rsid w:val="005C13A4"/>
    <w:rsid w:val="005F5EC3"/>
    <w:rsid w:val="006122C6"/>
    <w:rsid w:val="00613D46"/>
    <w:rsid w:val="00622D74"/>
    <w:rsid w:val="00645A31"/>
    <w:rsid w:val="00647AEF"/>
    <w:rsid w:val="0065680F"/>
    <w:rsid w:val="006670E1"/>
    <w:rsid w:val="0067149D"/>
    <w:rsid w:val="00686F16"/>
    <w:rsid w:val="006D37A5"/>
    <w:rsid w:val="006D7215"/>
    <w:rsid w:val="006D762F"/>
    <w:rsid w:val="006E1D8B"/>
    <w:rsid w:val="006E7C97"/>
    <w:rsid w:val="00715A4B"/>
    <w:rsid w:val="007346E9"/>
    <w:rsid w:val="0074445C"/>
    <w:rsid w:val="0075186E"/>
    <w:rsid w:val="00772573"/>
    <w:rsid w:val="00782D2B"/>
    <w:rsid w:val="007929D9"/>
    <w:rsid w:val="007969BF"/>
    <w:rsid w:val="007B0F8D"/>
    <w:rsid w:val="007B12AF"/>
    <w:rsid w:val="007B524D"/>
    <w:rsid w:val="007E0CA8"/>
    <w:rsid w:val="007E2131"/>
    <w:rsid w:val="007F60B2"/>
    <w:rsid w:val="00800731"/>
    <w:rsid w:val="0080518F"/>
    <w:rsid w:val="00814045"/>
    <w:rsid w:val="00840032"/>
    <w:rsid w:val="00854E84"/>
    <w:rsid w:val="00865BFF"/>
    <w:rsid w:val="008675B9"/>
    <w:rsid w:val="00880CE6"/>
    <w:rsid w:val="008844AF"/>
    <w:rsid w:val="00884F3C"/>
    <w:rsid w:val="008A5BFE"/>
    <w:rsid w:val="008C28DF"/>
    <w:rsid w:val="008D3C81"/>
    <w:rsid w:val="008E580E"/>
    <w:rsid w:val="008E5AFA"/>
    <w:rsid w:val="00903E19"/>
    <w:rsid w:val="00905935"/>
    <w:rsid w:val="00907603"/>
    <w:rsid w:val="0092738B"/>
    <w:rsid w:val="00932F08"/>
    <w:rsid w:val="00935AE2"/>
    <w:rsid w:val="00936A76"/>
    <w:rsid w:val="00950315"/>
    <w:rsid w:val="00950927"/>
    <w:rsid w:val="009521AD"/>
    <w:rsid w:val="00954A19"/>
    <w:rsid w:val="009800A7"/>
    <w:rsid w:val="009A2DF4"/>
    <w:rsid w:val="009A76E9"/>
    <w:rsid w:val="009D4A26"/>
    <w:rsid w:val="009D4A3A"/>
    <w:rsid w:val="00A11D02"/>
    <w:rsid w:val="00A20E07"/>
    <w:rsid w:val="00A41735"/>
    <w:rsid w:val="00A522BD"/>
    <w:rsid w:val="00A73DF9"/>
    <w:rsid w:val="00A777FA"/>
    <w:rsid w:val="00AA2274"/>
    <w:rsid w:val="00AB4EB3"/>
    <w:rsid w:val="00AC3DE4"/>
    <w:rsid w:val="00AE754C"/>
    <w:rsid w:val="00AF7C13"/>
    <w:rsid w:val="00B32A05"/>
    <w:rsid w:val="00B37161"/>
    <w:rsid w:val="00B50858"/>
    <w:rsid w:val="00B529CD"/>
    <w:rsid w:val="00B63C77"/>
    <w:rsid w:val="00B73AD8"/>
    <w:rsid w:val="00B94555"/>
    <w:rsid w:val="00BB4D58"/>
    <w:rsid w:val="00BD2501"/>
    <w:rsid w:val="00BD3D85"/>
    <w:rsid w:val="00BD765D"/>
    <w:rsid w:val="00C0045B"/>
    <w:rsid w:val="00C13321"/>
    <w:rsid w:val="00C20BA8"/>
    <w:rsid w:val="00C225F2"/>
    <w:rsid w:val="00C41897"/>
    <w:rsid w:val="00C44B71"/>
    <w:rsid w:val="00C627FD"/>
    <w:rsid w:val="00CC2A4C"/>
    <w:rsid w:val="00CC3093"/>
    <w:rsid w:val="00CC5DC6"/>
    <w:rsid w:val="00CE1DAC"/>
    <w:rsid w:val="00CE6886"/>
    <w:rsid w:val="00CF3CA6"/>
    <w:rsid w:val="00D01FAB"/>
    <w:rsid w:val="00D20D4E"/>
    <w:rsid w:val="00D222B2"/>
    <w:rsid w:val="00D22451"/>
    <w:rsid w:val="00D23306"/>
    <w:rsid w:val="00D24C0F"/>
    <w:rsid w:val="00D42C00"/>
    <w:rsid w:val="00D44598"/>
    <w:rsid w:val="00D56CDC"/>
    <w:rsid w:val="00D718EE"/>
    <w:rsid w:val="00D76633"/>
    <w:rsid w:val="00DA1529"/>
    <w:rsid w:val="00DC19F1"/>
    <w:rsid w:val="00DC6D8E"/>
    <w:rsid w:val="00DD4B3F"/>
    <w:rsid w:val="00DE24FF"/>
    <w:rsid w:val="00E05DB9"/>
    <w:rsid w:val="00E11F82"/>
    <w:rsid w:val="00E16483"/>
    <w:rsid w:val="00E35D23"/>
    <w:rsid w:val="00E37DA7"/>
    <w:rsid w:val="00E410B7"/>
    <w:rsid w:val="00E41C11"/>
    <w:rsid w:val="00E746F0"/>
    <w:rsid w:val="00E81637"/>
    <w:rsid w:val="00E86982"/>
    <w:rsid w:val="00E922B6"/>
    <w:rsid w:val="00ED42EE"/>
    <w:rsid w:val="00EF6794"/>
    <w:rsid w:val="00F0396C"/>
    <w:rsid w:val="00F17DB6"/>
    <w:rsid w:val="00F22C42"/>
    <w:rsid w:val="00F25B97"/>
    <w:rsid w:val="00F45F92"/>
    <w:rsid w:val="00F575DA"/>
    <w:rsid w:val="00F60E2B"/>
    <w:rsid w:val="00F63427"/>
    <w:rsid w:val="00F733DC"/>
    <w:rsid w:val="00F93F0F"/>
    <w:rsid w:val="00FA15F8"/>
    <w:rsid w:val="00FB164C"/>
    <w:rsid w:val="00FD78BF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34E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mt-0">
    <w:name w:val="mt-0"/>
    <w:basedOn w:val="Normal"/>
    <w:rsid w:val="00E4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E4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B94555"/>
    <w:pPr>
      <w:spacing w:after="0" w:line="240" w:lineRule="auto"/>
    </w:pPr>
    <w:rPr>
      <w:rFonts w:eastAsiaTheme="minorEastAsia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7A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7A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2D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2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mailto:heghine.darbinyan@scw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42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lis.am/hy/acts/208569/la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C13E6-6C74-4305-B3AC-6A4F8CB8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https://mul2-scws.gov.am/tasks/349909/oneclick?token=ed5c3e1886c7f258da6935253c964f1d</cp:keywords>
  <dc:description/>
  <cp:lastModifiedBy>Admin</cp:lastModifiedBy>
  <cp:revision>168</cp:revision>
  <cp:lastPrinted>2024-05-30T10:38:00Z</cp:lastPrinted>
  <dcterms:created xsi:type="dcterms:W3CDTF">2022-05-02T11:26:00Z</dcterms:created>
  <dcterms:modified xsi:type="dcterms:W3CDTF">2025-10-17T12:56:00Z</dcterms:modified>
</cp:coreProperties>
</file>